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670B" w14:textId="7379DF52" w:rsidR="00D55623" w:rsidRDefault="00716CA7">
      <w:r>
        <w:t xml:space="preserve">Quidenham Village Society hosts a coffee morning on the first Saturday of every month with the exception of January. Everyone is welcome to come along </w:t>
      </w:r>
      <w:bookmarkStart w:id="0" w:name="_GoBack"/>
      <w:bookmarkEnd w:id="0"/>
      <w:r>
        <w:t>particularly those  who have a past link to the village.</w:t>
      </w:r>
    </w:p>
    <w:sectPr w:rsidR="00D5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D0"/>
    <w:rsid w:val="001C6AD0"/>
    <w:rsid w:val="00716CA7"/>
    <w:rsid w:val="00CD2DDF"/>
    <w:rsid w:val="00D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04DD"/>
  <w15:chartTrackingRefBased/>
  <w15:docId w15:val="{81E25D13-C887-43C4-A0FB-00A4454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CD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3</cp:revision>
  <dcterms:created xsi:type="dcterms:W3CDTF">2018-07-04T19:31:00Z</dcterms:created>
  <dcterms:modified xsi:type="dcterms:W3CDTF">2018-07-04T19:35:00Z</dcterms:modified>
</cp:coreProperties>
</file>